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14885" w:type="dxa"/>
        <w:tblInd w:w="-431" w:type="dxa"/>
        <w:tblBorders>
          <w:top w:val="none" w:sz="0" w:space="0" w:color="auto"/>
          <w:left w:val="none" w:sz="0" w:space="0" w:color="auto"/>
          <w:bottom w:val="single" w:sz="12" w:space="0" w:color="92D050"/>
          <w:right w:val="none" w:sz="0" w:space="0" w:color="auto"/>
          <w:insideH w:val="none" w:sz="0" w:space="0" w:color="auto"/>
          <w:insideV w:val="none" w:sz="0" w:space="0" w:color="auto"/>
        </w:tblBorders>
        <w:tblLook w:val="04A0" w:firstRow="1" w:lastRow="0" w:firstColumn="1" w:lastColumn="0" w:noHBand="0" w:noVBand="1"/>
      </w:tblPr>
      <w:tblGrid>
        <w:gridCol w:w="2263"/>
        <w:gridCol w:w="12622"/>
      </w:tblGrid>
      <w:tr w:rsidR="007F50E4" w14:paraId="6410A28C" w14:textId="77777777" w:rsidTr="0096304F">
        <w:trPr>
          <w:trHeight w:val="566"/>
        </w:trPr>
        <w:tc>
          <w:tcPr>
            <w:tcW w:w="2263" w:type="dxa"/>
            <w:vAlign w:val="center"/>
          </w:tcPr>
          <w:p w14:paraId="3FD7A131" w14:textId="35479B88" w:rsidR="007F50E4" w:rsidRDefault="007F50E4" w:rsidP="0096304F">
            <w:r>
              <w:rPr>
                <w:noProof/>
              </w:rPr>
              <w:drawing>
                <wp:inline distT="0" distB="0" distL="0" distR="0" wp14:anchorId="17268E25" wp14:editId="231D2278">
                  <wp:extent cx="1025449" cy="501968"/>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a:extLst>
                              <a:ext uri="{28A0092B-C50C-407E-A947-70E740481C1C}">
                                <a14:useLocalDpi xmlns:a14="http://schemas.microsoft.com/office/drawing/2010/main" val="0"/>
                              </a:ext>
                            </a:extLst>
                          </a:blip>
                          <a:stretch>
                            <a:fillRect/>
                          </a:stretch>
                        </pic:blipFill>
                        <pic:spPr>
                          <a:xfrm>
                            <a:off x="0" y="0"/>
                            <a:ext cx="1058317" cy="518057"/>
                          </a:xfrm>
                          <a:prstGeom prst="rect">
                            <a:avLst/>
                          </a:prstGeom>
                        </pic:spPr>
                      </pic:pic>
                    </a:graphicData>
                  </a:graphic>
                </wp:inline>
              </w:drawing>
            </w:r>
          </w:p>
        </w:tc>
        <w:tc>
          <w:tcPr>
            <w:tcW w:w="12622" w:type="dxa"/>
            <w:vAlign w:val="center"/>
          </w:tcPr>
          <w:p w14:paraId="4E4FBCF3" w14:textId="5210B5C9" w:rsidR="007F50E4" w:rsidRPr="007F50E4" w:rsidRDefault="007F50E4" w:rsidP="007F50E4">
            <w:pPr>
              <w:jc w:val="center"/>
              <w:rPr>
                <w:b/>
                <w:bCs/>
                <w:sz w:val="40"/>
                <w:szCs w:val="40"/>
              </w:rPr>
            </w:pPr>
            <w:r w:rsidRPr="007F50E4">
              <w:rPr>
                <w:b/>
                <w:bCs/>
                <w:sz w:val="72"/>
                <w:szCs w:val="72"/>
              </w:rPr>
              <w:t>POLITIKA KAKOVOSTI</w:t>
            </w:r>
          </w:p>
        </w:tc>
      </w:tr>
    </w:tbl>
    <w:p w14:paraId="154C53FD" w14:textId="294CAED8" w:rsidR="00212AA0" w:rsidRPr="007F50E4" w:rsidRDefault="00212AA0">
      <w:pPr>
        <w:rPr>
          <w:sz w:val="8"/>
          <w:szCs w:val="8"/>
        </w:rPr>
      </w:pPr>
    </w:p>
    <w:tbl>
      <w:tblPr>
        <w:tblW w:w="14885" w:type="dxa"/>
        <w:tblInd w:w="-426" w:type="dxa"/>
        <w:tblCellMar>
          <w:left w:w="70" w:type="dxa"/>
          <w:right w:w="70" w:type="dxa"/>
        </w:tblCellMar>
        <w:tblLook w:val="04A0" w:firstRow="1" w:lastRow="0" w:firstColumn="1" w:lastColumn="0" w:noHBand="0" w:noVBand="1"/>
      </w:tblPr>
      <w:tblGrid>
        <w:gridCol w:w="1287"/>
        <w:gridCol w:w="4252"/>
        <w:gridCol w:w="9346"/>
      </w:tblGrid>
      <w:tr w:rsidR="007F50E4" w:rsidRPr="007F50E4" w14:paraId="7A00A926" w14:textId="77777777" w:rsidTr="008B1439">
        <w:trPr>
          <w:trHeight w:val="315"/>
        </w:trPr>
        <w:tc>
          <w:tcPr>
            <w:tcW w:w="1287" w:type="dxa"/>
            <w:tcBorders>
              <w:top w:val="nil"/>
              <w:left w:val="nil"/>
              <w:bottom w:val="nil"/>
              <w:right w:val="nil"/>
            </w:tcBorders>
            <w:shd w:val="clear" w:color="auto" w:fill="auto"/>
            <w:noWrap/>
            <w:vAlign w:val="bottom"/>
            <w:hideMark/>
          </w:tcPr>
          <w:p w14:paraId="0AA093F9" w14:textId="77777777" w:rsidR="007F50E4" w:rsidRPr="007F50E4" w:rsidRDefault="007F50E4" w:rsidP="00EC097D">
            <w:pPr>
              <w:spacing w:after="0" w:line="240" w:lineRule="auto"/>
              <w:rPr>
                <w:rFonts w:eastAsia="Times New Roman" w:cstheme="minorHAnsi"/>
                <w:b/>
                <w:bCs/>
                <w:sz w:val="24"/>
                <w:szCs w:val="24"/>
                <w:lang w:eastAsia="sl-SI"/>
              </w:rPr>
            </w:pPr>
            <w:r w:rsidRPr="007F50E4">
              <w:rPr>
                <w:rFonts w:eastAsia="Times New Roman" w:cstheme="minorHAnsi"/>
                <w:b/>
                <w:bCs/>
                <w:sz w:val="24"/>
                <w:szCs w:val="24"/>
                <w:lang w:eastAsia="sl-SI"/>
              </w:rPr>
              <w:t>Poslanstvo:</w:t>
            </w:r>
          </w:p>
        </w:tc>
        <w:tc>
          <w:tcPr>
            <w:tcW w:w="13598" w:type="dxa"/>
            <w:gridSpan w:val="2"/>
            <w:tcBorders>
              <w:top w:val="nil"/>
              <w:left w:val="nil"/>
              <w:bottom w:val="nil"/>
              <w:right w:val="nil"/>
            </w:tcBorders>
            <w:shd w:val="clear" w:color="auto" w:fill="auto"/>
            <w:noWrap/>
            <w:hideMark/>
          </w:tcPr>
          <w:p w14:paraId="4D59683C" w14:textId="77777777" w:rsidR="007F50E4" w:rsidRPr="007F50E4" w:rsidRDefault="007F50E4" w:rsidP="00EC097D">
            <w:pPr>
              <w:spacing w:after="0" w:line="240" w:lineRule="auto"/>
              <w:ind w:firstLineChars="200" w:firstLine="643"/>
              <w:rPr>
                <w:rFonts w:eastAsia="Times New Roman" w:cstheme="minorHAnsi"/>
                <w:b/>
                <w:bCs/>
                <w:i/>
                <w:iCs/>
                <w:sz w:val="24"/>
                <w:szCs w:val="24"/>
                <w:lang w:eastAsia="sl-SI"/>
              </w:rPr>
            </w:pPr>
            <w:r w:rsidRPr="00F810CB">
              <w:rPr>
                <w:rFonts w:eastAsia="Times New Roman" w:cstheme="minorHAnsi"/>
                <w:b/>
                <w:bCs/>
                <w:i/>
                <w:iCs/>
                <w:sz w:val="32"/>
                <w:szCs w:val="32"/>
                <w:lang w:eastAsia="sl-SI"/>
              </w:rPr>
              <w:t>Zanesljiv partner na področju senčenja in sistemov zaščite pred insekti.</w:t>
            </w:r>
          </w:p>
        </w:tc>
      </w:tr>
      <w:tr w:rsidR="007F50E4" w:rsidRPr="007F50E4" w14:paraId="0F1F5B69" w14:textId="77777777" w:rsidTr="008B1439">
        <w:trPr>
          <w:trHeight w:val="315"/>
        </w:trPr>
        <w:tc>
          <w:tcPr>
            <w:tcW w:w="1287" w:type="dxa"/>
            <w:tcBorders>
              <w:top w:val="nil"/>
              <w:left w:val="nil"/>
              <w:bottom w:val="nil"/>
              <w:right w:val="nil"/>
            </w:tcBorders>
            <w:shd w:val="clear" w:color="auto" w:fill="auto"/>
            <w:noWrap/>
            <w:vAlign w:val="bottom"/>
            <w:hideMark/>
          </w:tcPr>
          <w:p w14:paraId="06661177" w14:textId="77777777" w:rsidR="007F50E4" w:rsidRPr="007F50E4" w:rsidRDefault="007F50E4" w:rsidP="00EC097D">
            <w:pPr>
              <w:spacing w:after="0" w:line="240" w:lineRule="auto"/>
              <w:rPr>
                <w:rFonts w:eastAsia="Times New Roman" w:cstheme="minorHAnsi"/>
                <w:sz w:val="24"/>
                <w:szCs w:val="24"/>
                <w:lang w:eastAsia="sl-SI"/>
              </w:rPr>
            </w:pPr>
            <w:r w:rsidRPr="007F50E4">
              <w:rPr>
                <w:rFonts w:eastAsia="Times New Roman" w:cstheme="minorHAnsi"/>
                <w:sz w:val="24"/>
                <w:szCs w:val="24"/>
                <w:lang w:eastAsia="sl-SI"/>
              </w:rPr>
              <w:t>Kdo smo?</w:t>
            </w:r>
          </w:p>
        </w:tc>
        <w:tc>
          <w:tcPr>
            <w:tcW w:w="13598" w:type="dxa"/>
            <w:gridSpan w:val="2"/>
            <w:tcBorders>
              <w:top w:val="nil"/>
              <w:left w:val="nil"/>
              <w:bottom w:val="nil"/>
              <w:right w:val="nil"/>
            </w:tcBorders>
            <w:shd w:val="clear" w:color="auto" w:fill="auto"/>
            <w:noWrap/>
            <w:vAlign w:val="center"/>
            <w:hideMark/>
          </w:tcPr>
          <w:p w14:paraId="14B8C30C" w14:textId="77777777" w:rsidR="007F50E4" w:rsidRPr="007F50E4" w:rsidRDefault="007F50E4" w:rsidP="00EC097D">
            <w:pPr>
              <w:spacing w:after="0" w:line="240" w:lineRule="auto"/>
              <w:rPr>
                <w:rFonts w:eastAsia="Times New Roman" w:cstheme="minorHAnsi"/>
                <w:sz w:val="28"/>
                <w:szCs w:val="28"/>
                <w:lang w:eastAsia="sl-SI"/>
              </w:rPr>
            </w:pPr>
            <w:r w:rsidRPr="007F50E4">
              <w:rPr>
                <w:rFonts w:eastAsia="Times New Roman" w:cstheme="minorHAnsi"/>
                <w:sz w:val="28"/>
                <w:szCs w:val="28"/>
                <w:lang w:eastAsia="sl-SI"/>
              </w:rPr>
              <w:t>Naše poslanstvo je zagotavljanje celotne ponudbe proizvodov in storitev na področju senčil v notranjih in zunanjih prostorih in na področju sistemov zaščite pred insekti. Kljub izredni dinamiki v podjetju zaposleni radi združujejo svoje izkušnje in znanje pri uresničevanju novih idej.</w:t>
            </w:r>
          </w:p>
        </w:tc>
      </w:tr>
      <w:tr w:rsidR="007F50E4" w:rsidRPr="007F50E4" w14:paraId="01323A27" w14:textId="77777777" w:rsidTr="008B1439">
        <w:trPr>
          <w:trHeight w:val="819"/>
        </w:trPr>
        <w:tc>
          <w:tcPr>
            <w:tcW w:w="1287" w:type="dxa"/>
            <w:tcBorders>
              <w:top w:val="nil"/>
              <w:left w:val="nil"/>
              <w:bottom w:val="nil"/>
              <w:right w:val="nil"/>
            </w:tcBorders>
            <w:shd w:val="clear" w:color="auto" w:fill="auto"/>
            <w:noWrap/>
            <w:vAlign w:val="bottom"/>
            <w:hideMark/>
          </w:tcPr>
          <w:p w14:paraId="41027987" w14:textId="77777777" w:rsidR="007F50E4" w:rsidRPr="007F50E4" w:rsidRDefault="007F50E4" w:rsidP="00EC097D">
            <w:pPr>
              <w:spacing w:after="0" w:line="240" w:lineRule="auto"/>
              <w:rPr>
                <w:rFonts w:eastAsia="Times New Roman" w:cstheme="minorHAnsi"/>
                <w:sz w:val="28"/>
                <w:szCs w:val="28"/>
                <w:lang w:eastAsia="sl-SI"/>
              </w:rPr>
            </w:pPr>
          </w:p>
        </w:tc>
        <w:tc>
          <w:tcPr>
            <w:tcW w:w="13598" w:type="dxa"/>
            <w:gridSpan w:val="2"/>
            <w:tcBorders>
              <w:top w:val="nil"/>
              <w:left w:val="nil"/>
              <w:bottom w:val="nil"/>
              <w:right w:val="nil"/>
            </w:tcBorders>
            <w:shd w:val="clear" w:color="auto" w:fill="auto"/>
            <w:noWrap/>
            <w:vAlign w:val="center"/>
            <w:hideMark/>
          </w:tcPr>
          <w:p w14:paraId="16FCF43B" w14:textId="77777777" w:rsidR="007F50E4" w:rsidRPr="007F50E4" w:rsidRDefault="007F50E4" w:rsidP="00EC097D">
            <w:pPr>
              <w:spacing w:after="0" w:line="240" w:lineRule="auto"/>
              <w:rPr>
                <w:rFonts w:eastAsia="Times New Roman" w:cstheme="minorHAnsi"/>
                <w:color w:val="0070C0"/>
                <w:sz w:val="28"/>
                <w:szCs w:val="28"/>
                <w:lang w:eastAsia="sl-SI"/>
              </w:rPr>
            </w:pPr>
            <w:r w:rsidRPr="008B1439">
              <w:rPr>
                <w:rFonts w:eastAsia="Times New Roman" w:cstheme="minorHAnsi"/>
                <w:sz w:val="28"/>
                <w:szCs w:val="28"/>
                <w:lang w:eastAsia="sl-SI"/>
              </w:rPr>
              <w:t>Z našimi izdelki in celovitimi rešitvami s področja senčenja in zaščite pred insekti omogočamo ljudem varnejše in prijetnejše bivanje tako v javnem kot zasebnem življenju.</w:t>
            </w:r>
          </w:p>
        </w:tc>
      </w:tr>
      <w:tr w:rsidR="007F50E4" w:rsidRPr="007F50E4" w14:paraId="58C8174C" w14:textId="77777777" w:rsidTr="008B1439">
        <w:trPr>
          <w:trHeight w:val="206"/>
        </w:trPr>
        <w:tc>
          <w:tcPr>
            <w:tcW w:w="1287" w:type="dxa"/>
            <w:tcBorders>
              <w:top w:val="nil"/>
              <w:left w:val="nil"/>
              <w:bottom w:val="nil"/>
              <w:right w:val="nil"/>
            </w:tcBorders>
            <w:shd w:val="clear" w:color="auto" w:fill="auto"/>
            <w:noWrap/>
            <w:vAlign w:val="bottom"/>
            <w:hideMark/>
          </w:tcPr>
          <w:p w14:paraId="7EED9EEA" w14:textId="77777777" w:rsidR="007F50E4" w:rsidRPr="007F50E4" w:rsidRDefault="007F50E4" w:rsidP="00EC097D">
            <w:pPr>
              <w:spacing w:after="0" w:line="240" w:lineRule="auto"/>
              <w:rPr>
                <w:rFonts w:eastAsia="Times New Roman" w:cstheme="minorHAnsi"/>
                <w:sz w:val="24"/>
                <w:szCs w:val="24"/>
                <w:lang w:eastAsia="sl-SI"/>
              </w:rPr>
            </w:pPr>
          </w:p>
        </w:tc>
        <w:tc>
          <w:tcPr>
            <w:tcW w:w="4252" w:type="dxa"/>
            <w:tcBorders>
              <w:top w:val="nil"/>
              <w:left w:val="nil"/>
              <w:bottom w:val="nil"/>
              <w:right w:val="nil"/>
            </w:tcBorders>
            <w:shd w:val="clear" w:color="auto" w:fill="auto"/>
            <w:noWrap/>
            <w:vAlign w:val="bottom"/>
            <w:hideMark/>
          </w:tcPr>
          <w:p w14:paraId="7CF6726A" w14:textId="3487E55F" w:rsidR="00FE162B" w:rsidRPr="007F50E4" w:rsidRDefault="00FE162B" w:rsidP="00EC097D">
            <w:pPr>
              <w:spacing w:after="0" w:line="240" w:lineRule="auto"/>
              <w:rPr>
                <w:rFonts w:eastAsia="Times New Roman" w:cstheme="minorHAnsi"/>
                <w:sz w:val="28"/>
                <w:szCs w:val="28"/>
                <w:lang w:eastAsia="sl-SI"/>
              </w:rPr>
            </w:pPr>
          </w:p>
        </w:tc>
        <w:tc>
          <w:tcPr>
            <w:tcW w:w="9346" w:type="dxa"/>
            <w:tcBorders>
              <w:top w:val="nil"/>
              <w:left w:val="nil"/>
              <w:bottom w:val="nil"/>
              <w:right w:val="nil"/>
            </w:tcBorders>
            <w:shd w:val="clear" w:color="auto" w:fill="auto"/>
            <w:noWrap/>
            <w:vAlign w:val="bottom"/>
            <w:hideMark/>
          </w:tcPr>
          <w:p w14:paraId="1590382F" w14:textId="77777777" w:rsidR="007F50E4" w:rsidRPr="007F50E4" w:rsidRDefault="007F50E4" w:rsidP="00EC097D">
            <w:pPr>
              <w:spacing w:after="0" w:line="240" w:lineRule="auto"/>
              <w:rPr>
                <w:rFonts w:eastAsia="Times New Roman" w:cstheme="minorHAnsi"/>
                <w:sz w:val="28"/>
                <w:szCs w:val="28"/>
                <w:lang w:eastAsia="sl-SI"/>
              </w:rPr>
            </w:pPr>
          </w:p>
        </w:tc>
      </w:tr>
      <w:tr w:rsidR="007F50E4" w:rsidRPr="007F50E4" w14:paraId="36E5F662" w14:textId="77777777" w:rsidTr="008B1439">
        <w:trPr>
          <w:trHeight w:val="315"/>
        </w:trPr>
        <w:tc>
          <w:tcPr>
            <w:tcW w:w="1287" w:type="dxa"/>
            <w:tcBorders>
              <w:top w:val="nil"/>
              <w:left w:val="nil"/>
              <w:bottom w:val="nil"/>
              <w:right w:val="nil"/>
            </w:tcBorders>
            <w:shd w:val="clear" w:color="auto" w:fill="auto"/>
            <w:noWrap/>
            <w:vAlign w:val="bottom"/>
            <w:hideMark/>
          </w:tcPr>
          <w:p w14:paraId="0F32AF9B" w14:textId="77777777" w:rsidR="007F50E4" w:rsidRPr="007F50E4" w:rsidRDefault="007F50E4" w:rsidP="00EC097D">
            <w:pPr>
              <w:spacing w:after="0" w:line="240" w:lineRule="auto"/>
              <w:rPr>
                <w:rFonts w:eastAsia="Times New Roman" w:cstheme="minorHAnsi"/>
                <w:b/>
                <w:bCs/>
                <w:sz w:val="24"/>
                <w:szCs w:val="24"/>
                <w:lang w:eastAsia="sl-SI"/>
              </w:rPr>
            </w:pPr>
            <w:r w:rsidRPr="007F50E4">
              <w:rPr>
                <w:rFonts w:eastAsia="Times New Roman" w:cstheme="minorHAnsi"/>
                <w:b/>
                <w:bCs/>
                <w:sz w:val="24"/>
                <w:szCs w:val="24"/>
                <w:lang w:eastAsia="sl-SI"/>
              </w:rPr>
              <w:t>Vizija:</w:t>
            </w:r>
          </w:p>
        </w:tc>
        <w:tc>
          <w:tcPr>
            <w:tcW w:w="13598" w:type="dxa"/>
            <w:gridSpan w:val="2"/>
            <w:tcBorders>
              <w:top w:val="nil"/>
              <w:left w:val="nil"/>
              <w:bottom w:val="nil"/>
              <w:right w:val="nil"/>
            </w:tcBorders>
            <w:shd w:val="clear" w:color="auto" w:fill="auto"/>
            <w:noWrap/>
            <w:vAlign w:val="center"/>
            <w:hideMark/>
          </w:tcPr>
          <w:p w14:paraId="26877D7D" w14:textId="77777777" w:rsidR="007F50E4" w:rsidRPr="007F50E4" w:rsidRDefault="007F50E4" w:rsidP="00EC097D">
            <w:pPr>
              <w:spacing w:after="0" w:line="240" w:lineRule="auto"/>
              <w:ind w:firstLineChars="200" w:firstLine="643"/>
              <w:rPr>
                <w:rFonts w:eastAsia="Times New Roman" w:cstheme="minorHAnsi"/>
                <w:b/>
                <w:bCs/>
                <w:i/>
                <w:iCs/>
                <w:sz w:val="28"/>
                <w:szCs w:val="28"/>
                <w:lang w:eastAsia="sl-SI"/>
              </w:rPr>
            </w:pPr>
            <w:r w:rsidRPr="00F810CB">
              <w:rPr>
                <w:rFonts w:eastAsia="Times New Roman" w:cstheme="minorHAnsi"/>
                <w:b/>
                <w:bCs/>
                <w:i/>
                <w:iCs/>
                <w:sz w:val="32"/>
                <w:szCs w:val="32"/>
                <w:lang w:eastAsia="sl-SI"/>
              </w:rPr>
              <w:t>Zaupanja vredno podjetje s pogledom v prihodnost.</w:t>
            </w:r>
          </w:p>
        </w:tc>
      </w:tr>
      <w:tr w:rsidR="007F50E4" w:rsidRPr="007F50E4" w14:paraId="4BC04D8F" w14:textId="77777777" w:rsidTr="008B1439">
        <w:trPr>
          <w:trHeight w:val="315"/>
        </w:trPr>
        <w:tc>
          <w:tcPr>
            <w:tcW w:w="1287" w:type="dxa"/>
            <w:tcBorders>
              <w:top w:val="nil"/>
              <w:left w:val="nil"/>
              <w:bottom w:val="nil"/>
              <w:right w:val="nil"/>
            </w:tcBorders>
            <w:shd w:val="clear" w:color="auto" w:fill="auto"/>
            <w:noWrap/>
            <w:vAlign w:val="bottom"/>
            <w:hideMark/>
          </w:tcPr>
          <w:p w14:paraId="2F29DC81" w14:textId="77777777" w:rsidR="007F50E4" w:rsidRPr="007F50E4" w:rsidRDefault="007F50E4" w:rsidP="00EC097D">
            <w:pPr>
              <w:spacing w:after="0" w:line="240" w:lineRule="auto"/>
              <w:rPr>
                <w:rFonts w:eastAsia="Times New Roman" w:cstheme="minorHAnsi"/>
                <w:sz w:val="24"/>
                <w:szCs w:val="24"/>
                <w:lang w:eastAsia="sl-SI"/>
              </w:rPr>
            </w:pPr>
            <w:r w:rsidRPr="007F50E4">
              <w:rPr>
                <w:rFonts w:eastAsia="Times New Roman" w:cstheme="minorHAnsi"/>
                <w:sz w:val="24"/>
                <w:szCs w:val="24"/>
                <w:lang w:eastAsia="sl-SI"/>
              </w:rPr>
              <w:t>Kam bi radi?</w:t>
            </w:r>
          </w:p>
        </w:tc>
        <w:tc>
          <w:tcPr>
            <w:tcW w:w="13598" w:type="dxa"/>
            <w:gridSpan w:val="2"/>
            <w:tcBorders>
              <w:top w:val="nil"/>
              <w:left w:val="nil"/>
              <w:bottom w:val="nil"/>
              <w:right w:val="nil"/>
            </w:tcBorders>
            <w:shd w:val="clear" w:color="auto" w:fill="auto"/>
            <w:noWrap/>
            <w:vAlign w:val="center"/>
            <w:hideMark/>
          </w:tcPr>
          <w:p w14:paraId="73FCFE9A" w14:textId="77777777" w:rsidR="007F50E4" w:rsidRPr="007F50E4" w:rsidRDefault="007F50E4" w:rsidP="00EC097D">
            <w:pPr>
              <w:spacing w:after="0" w:line="240" w:lineRule="auto"/>
              <w:rPr>
                <w:rFonts w:eastAsia="Times New Roman" w:cstheme="minorHAnsi"/>
                <w:sz w:val="28"/>
                <w:szCs w:val="28"/>
                <w:lang w:eastAsia="sl-SI"/>
              </w:rPr>
            </w:pPr>
            <w:r w:rsidRPr="007F50E4">
              <w:rPr>
                <w:rFonts w:eastAsia="Times New Roman" w:cstheme="minorHAnsi"/>
                <w:sz w:val="28"/>
                <w:szCs w:val="28"/>
                <w:lang w:eastAsia="sl-SI"/>
              </w:rPr>
              <w:t>Naša vizija je usmerjati podjetje, da s svojim znanjem in kakovostnimi storitvami uspešno in strokovno obvladuje izzive sedanjosti in prihodnosti z nenehnim prilagajanjem spremembam in iskanjem novih idej tako doma kot v tujini.</w:t>
            </w:r>
          </w:p>
        </w:tc>
      </w:tr>
      <w:tr w:rsidR="007F50E4" w:rsidRPr="007F50E4" w14:paraId="70E0762A" w14:textId="77777777" w:rsidTr="008B1439">
        <w:trPr>
          <w:trHeight w:val="315"/>
        </w:trPr>
        <w:tc>
          <w:tcPr>
            <w:tcW w:w="1287" w:type="dxa"/>
            <w:tcBorders>
              <w:top w:val="nil"/>
              <w:left w:val="nil"/>
              <w:bottom w:val="nil"/>
              <w:right w:val="nil"/>
            </w:tcBorders>
            <w:shd w:val="clear" w:color="auto" w:fill="auto"/>
            <w:noWrap/>
            <w:vAlign w:val="bottom"/>
            <w:hideMark/>
          </w:tcPr>
          <w:p w14:paraId="2B6C4B48" w14:textId="77777777" w:rsidR="007F50E4" w:rsidRPr="007F50E4" w:rsidRDefault="007F50E4" w:rsidP="00EC097D">
            <w:pPr>
              <w:spacing w:after="0" w:line="240" w:lineRule="auto"/>
              <w:rPr>
                <w:rFonts w:eastAsia="Times New Roman" w:cstheme="minorHAnsi"/>
                <w:sz w:val="24"/>
                <w:szCs w:val="24"/>
                <w:lang w:eastAsia="sl-SI"/>
              </w:rPr>
            </w:pPr>
          </w:p>
        </w:tc>
        <w:tc>
          <w:tcPr>
            <w:tcW w:w="13598" w:type="dxa"/>
            <w:gridSpan w:val="2"/>
            <w:tcBorders>
              <w:top w:val="nil"/>
              <w:left w:val="nil"/>
              <w:bottom w:val="nil"/>
              <w:right w:val="nil"/>
            </w:tcBorders>
            <w:shd w:val="clear" w:color="auto" w:fill="auto"/>
            <w:noWrap/>
            <w:vAlign w:val="center"/>
            <w:hideMark/>
          </w:tcPr>
          <w:p w14:paraId="7490C4F2" w14:textId="7F22058E" w:rsidR="007F50E4" w:rsidRPr="008B1439" w:rsidRDefault="007F50E4" w:rsidP="00EC097D">
            <w:pPr>
              <w:spacing w:after="0" w:line="240" w:lineRule="auto"/>
              <w:rPr>
                <w:rFonts w:eastAsia="Times New Roman" w:cstheme="minorHAnsi"/>
                <w:sz w:val="28"/>
                <w:szCs w:val="28"/>
                <w:lang w:eastAsia="sl-SI"/>
              </w:rPr>
            </w:pPr>
            <w:r w:rsidRPr="008B1439">
              <w:rPr>
                <w:rFonts w:eastAsia="Times New Roman" w:cstheme="minorHAnsi"/>
                <w:sz w:val="28"/>
                <w:szCs w:val="28"/>
                <w:lang w:eastAsia="sl-SI"/>
              </w:rPr>
              <w:t>Z vrhunsko usposobljenimi zaposlenimi bomo z našimi izdelki in rešitvami postali najbolj zaželen in prepoznaven partner na področju senčenja in zaščite pred insekti v Evropi.</w:t>
            </w:r>
          </w:p>
        </w:tc>
      </w:tr>
      <w:tr w:rsidR="007F50E4" w:rsidRPr="007F50E4" w14:paraId="3FEA2B90" w14:textId="77777777" w:rsidTr="008B1439">
        <w:trPr>
          <w:trHeight w:val="240"/>
        </w:trPr>
        <w:tc>
          <w:tcPr>
            <w:tcW w:w="1287" w:type="dxa"/>
            <w:tcBorders>
              <w:top w:val="nil"/>
              <w:left w:val="nil"/>
              <w:bottom w:val="nil"/>
              <w:right w:val="nil"/>
            </w:tcBorders>
            <w:shd w:val="clear" w:color="auto" w:fill="auto"/>
            <w:noWrap/>
            <w:vAlign w:val="bottom"/>
            <w:hideMark/>
          </w:tcPr>
          <w:p w14:paraId="6E222C01" w14:textId="77777777" w:rsidR="007F50E4" w:rsidRPr="007F50E4" w:rsidRDefault="007F50E4" w:rsidP="00EC097D">
            <w:pPr>
              <w:spacing w:after="0" w:line="240" w:lineRule="auto"/>
              <w:rPr>
                <w:rFonts w:eastAsia="Times New Roman" w:cstheme="minorHAnsi"/>
                <w:color w:val="0070C0"/>
                <w:sz w:val="24"/>
                <w:szCs w:val="24"/>
                <w:lang w:eastAsia="sl-SI"/>
              </w:rPr>
            </w:pPr>
          </w:p>
        </w:tc>
        <w:tc>
          <w:tcPr>
            <w:tcW w:w="4252" w:type="dxa"/>
            <w:tcBorders>
              <w:top w:val="nil"/>
              <w:left w:val="nil"/>
              <w:bottom w:val="nil"/>
              <w:right w:val="nil"/>
            </w:tcBorders>
            <w:shd w:val="clear" w:color="auto" w:fill="auto"/>
            <w:noWrap/>
            <w:vAlign w:val="bottom"/>
            <w:hideMark/>
          </w:tcPr>
          <w:p w14:paraId="3462AAEE" w14:textId="77777777" w:rsidR="007F50E4" w:rsidRDefault="007F50E4" w:rsidP="00EC097D">
            <w:pPr>
              <w:spacing w:after="0" w:line="240" w:lineRule="auto"/>
              <w:rPr>
                <w:rFonts w:eastAsia="Times New Roman" w:cstheme="minorHAnsi"/>
                <w:sz w:val="28"/>
                <w:szCs w:val="28"/>
                <w:lang w:eastAsia="sl-SI"/>
              </w:rPr>
            </w:pPr>
          </w:p>
          <w:p w14:paraId="7E668859" w14:textId="77777777" w:rsidR="00FE162B" w:rsidRDefault="00FE162B" w:rsidP="00EC097D">
            <w:pPr>
              <w:spacing w:after="0" w:line="240" w:lineRule="auto"/>
              <w:rPr>
                <w:rFonts w:eastAsia="Times New Roman" w:cstheme="minorHAnsi"/>
                <w:sz w:val="28"/>
                <w:szCs w:val="28"/>
                <w:lang w:eastAsia="sl-SI"/>
              </w:rPr>
            </w:pPr>
          </w:p>
          <w:p w14:paraId="2FFF2138" w14:textId="3E89BB3D" w:rsidR="00FE162B" w:rsidRPr="008B1439" w:rsidRDefault="00FE162B" w:rsidP="00EC097D">
            <w:pPr>
              <w:spacing w:after="0" w:line="240" w:lineRule="auto"/>
              <w:rPr>
                <w:rFonts w:eastAsia="Times New Roman" w:cstheme="minorHAnsi"/>
                <w:sz w:val="28"/>
                <w:szCs w:val="28"/>
                <w:lang w:eastAsia="sl-SI"/>
              </w:rPr>
            </w:pPr>
          </w:p>
        </w:tc>
        <w:tc>
          <w:tcPr>
            <w:tcW w:w="9346" w:type="dxa"/>
            <w:tcBorders>
              <w:top w:val="nil"/>
              <w:left w:val="nil"/>
              <w:bottom w:val="nil"/>
              <w:right w:val="nil"/>
            </w:tcBorders>
            <w:shd w:val="clear" w:color="auto" w:fill="auto"/>
            <w:noWrap/>
            <w:vAlign w:val="bottom"/>
            <w:hideMark/>
          </w:tcPr>
          <w:p w14:paraId="69AA28C0" w14:textId="77777777" w:rsidR="007F50E4" w:rsidRPr="008B1439" w:rsidRDefault="007F50E4" w:rsidP="00EC097D">
            <w:pPr>
              <w:spacing w:after="0" w:line="240" w:lineRule="auto"/>
              <w:rPr>
                <w:rFonts w:eastAsia="Times New Roman" w:cstheme="minorHAnsi"/>
                <w:sz w:val="28"/>
                <w:szCs w:val="28"/>
                <w:lang w:eastAsia="sl-SI"/>
              </w:rPr>
            </w:pPr>
          </w:p>
        </w:tc>
      </w:tr>
      <w:tr w:rsidR="007F50E4" w:rsidRPr="007F50E4" w14:paraId="68EF944B" w14:textId="77777777" w:rsidTr="008B1439">
        <w:trPr>
          <w:trHeight w:val="315"/>
        </w:trPr>
        <w:tc>
          <w:tcPr>
            <w:tcW w:w="1287" w:type="dxa"/>
            <w:vMerge w:val="restart"/>
            <w:tcBorders>
              <w:top w:val="nil"/>
              <w:left w:val="nil"/>
              <w:right w:val="nil"/>
            </w:tcBorders>
            <w:shd w:val="clear" w:color="auto" w:fill="auto"/>
            <w:noWrap/>
            <w:vAlign w:val="bottom"/>
            <w:hideMark/>
          </w:tcPr>
          <w:p w14:paraId="1595F6AD" w14:textId="5B928D44" w:rsidR="007F50E4" w:rsidRPr="007F50E4" w:rsidRDefault="002346D5" w:rsidP="00EC097D">
            <w:pPr>
              <w:spacing w:after="0" w:line="240" w:lineRule="auto"/>
              <w:rPr>
                <w:rFonts w:eastAsia="Times New Roman" w:cstheme="minorHAnsi"/>
                <w:b/>
                <w:bCs/>
                <w:color w:val="000000"/>
                <w:sz w:val="24"/>
                <w:szCs w:val="24"/>
                <w:lang w:eastAsia="sl-SI"/>
              </w:rPr>
            </w:pPr>
            <w:r>
              <w:rPr>
                <w:rFonts w:eastAsia="Times New Roman" w:cstheme="minorHAnsi"/>
                <w:b/>
                <w:bCs/>
                <w:color w:val="000000"/>
                <w:sz w:val="24"/>
                <w:szCs w:val="24"/>
                <w:lang w:eastAsia="sl-SI"/>
              </w:rPr>
              <w:t>Smernice delovanja</w:t>
            </w:r>
            <w:r w:rsidR="007F50E4" w:rsidRPr="007F50E4">
              <w:rPr>
                <w:rFonts w:eastAsia="Times New Roman" w:cstheme="minorHAnsi"/>
                <w:b/>
                <w:bCs/>
                <w:color w:val="000000"/>
                <w:sz w:val="24"/>
                <w:szCs w:val="24"/>
                <w:lang w:eastAsia="sl-SI"/>
              </w:rPr>
              <w:t>:</w:t>
            </w:r>
          </w:p>
        </w:tc>
        <w:tc>
          <w:tcPr>
            <w:tcW w:w="13598" w:type="dxa"/>
            <w:gridSpan w:val="2"/>
            <w:tcBorders>
              <w:top w:val="nil"/>
              <w:left w:val="nil"/>
              <w:bottom w:val="nil"/>
              <w:right w:val="nil"/>
            </w:tcBorders>
            <w:shd w:val="clear" w:color="auto" w:fill="auto"/>
            <w:noWrap/>
            <w:vAlign w:val="bottom"/>
            <w:hideMark/>
          </w:tcPr>
          <w:p w14:paraId="352509A3" w14:textId="42EE708B" w:rsidR="007F50E4" w:rsidRPr="006D3EFF" w:rsidRDefault="007F50E4" w:rsidP="00EC097D">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Za doseganje naših str</w:t>
            </w:r>
            <w:r w:rsidR="00F810CB" w:rsidRPr="006D3EFF">
              <w:rPr>
                <w:rFonts w:eastAsia="Times New Roman" w:cstheme="minorHAnsi"/>
                <w:sz w:val="24"/>
                <w:szCs w:val="24"/>
                <w:lang w:eastAsia="sl-SI"/>
              </w:rPr>
              <w:t>a</w:t>
            </w:r>
            <w:r w:rsidRPr="006D3EFF">
              <w:rPr>
                <w:rFonts w:eastAsia="Times New Roman" w:cstheme="minorHAnsi"/>
                <w:sz w:val="24"/>
                <w:szCs w:val="24"/>
                <w:lang w:eastAsia="sl-SI"/>
              </w:rPr>
              <w:t>t</w:t>
            </w:r>
            <w:r w:rsidR="00F810CB" w:rsidRPr="006D3EFF">
              <w:rPr>
                <w:rFonts w:eastAsia="Times New Roman" w:cstheme="minorHAnsi"/>
                <w:sz w:val="24"/>
                <w:szCs w:val="24"/>
                <w:lang w:eastAsia="sl-SI"/>
              </w:rPr>
              <w:t>e</w:t>
            </w:r>
            <w:r w:rsidRPr="006D3EFF">
              <w:rPr>
                <w:rFonts w:eastAsia="Times New Roman" w:cstheme="minorHAnsi"/>
                <w:sz w:val="24"/>
                <w:szCs w:val="24"/>
                <w:lang w:eastAsia="sl-SI"/>
              </w:rPr>
              <w:t>ških ciljev, smo vzpostavili naslednje ključne smernice delovanja:</w:t>
            </w:r>
          </w:p>
        </w:tc>
      </w:tr>
      <w:tr w:rsidR="007F50E4" w:rsidRPr="007F50E4" w14:paraId="0A9A5E2E" w14:textId="77777777" w:rsidTr="008B1439">
        <w:trPr>
          <w:trHeight w:val="315"/>
        </w:trPr>
        <w:tc>
          <w:tcPr>
            <w:tcW w:w="1287" w:type="dxa"/>
            <w:vMerge/>
            <w:tcBorders>
              <w:left w:val="nil"/>
              <w:bottom w:val="nil"/>
              <w:right w:val="nil"/>
            </w:tcBorders>
            <w:shd w:val="clear" w:color="auto" w:fill="auto"/>
            <w:noWrap/>
            <w:vAlign w:val="bottom"/>
          </w:tcPr>
          <w:p w14:paraId="4A18F888" w14:textId="18246DE0" w:rsidR="007F50E4" w:rsidRPr="007F50E4" w:rsidRDefault="007F50E4" w:rsidP="00EC097D">
            <w:pPr>
              <w:spacing w:after="0" w:line="240" w:lineRule="auto"/>
              <w:rPr>
                <w:rFonts w:eastAsia="Times New Roman" w:cstheme="minorHAnsi"/>
                <w:color w:val="000000"/>
                <w:sz w:val="24"/>
                <w:szCs w:val="24"/>
                <w:lang w:eastAsia="sl-SI"/>
              </w:rPr>
            </w:pPr>
          </w:p>
        </w:tc>
        <w:tc>
          <w:tcPr>
            <w:tcW w:w="13598" w:type="dxa"/>
            <w:gridSpan w:val="2"/>
            <w:tcBorders>
              <w:top w:val="nil"/>
              <w:left w:val="nil"/>
              <w:bottom w:val="nil"/>
              <w:right w:val="nil"/>
            </w:tcBorders>
            <w:shd w:val="clear" w:color="auto" w:fill="auto"/>
            <w:noWrap/>
            <w:vAlign w:val="bottom"/>
            <w:hideMark/>
          </w:tcPr>
          <w:p w14:paraId="3B0359D7" w14:textId="77777777" w:rsidR="007F50E4" w:rsidRPr="006D3EFF" w:rsidRDefault="007F50E4" w:rsidP="00EC097D">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 sprejemanje izzivov in strast do internacionalizacije našega posla,</w:t>
            </w:r>
          </w:p>
        </w:tc>
      </w:tr>
      <w:tr w:rsidR="007F50E4" w:rsidRPr="007F50E4" w14:paraId="5B33A69A" w14:textId="77777777" w:rsidTr="008B1439">
        <w:trPr>
          <w:trHeight w:val="315"/>
        </w:trPr>
        <w:tc>
          <w:tcPr>
            <w:tcW w:w="1287" w:type="dxa"/>
            <w:tcBorders>
              <w:top w:val="nil"/>
              <w:left w:val="nil"/>
              <w:bottom w:val="nil"/>
              <w:right w:val="nil"/>
            </w:tcBorders>
            <w:shd w:val="clear" w:color="auto" w:fill="auto"/>
            <w:noWrap/>
            <w:vAlign w:val="bottom"/>
          </w:tcPr>
          <w:p w14:paraId="5F1BD2B7" w14:textId="4897DFF3" w:rsidR="007F50E4" w:rsidRPr="007F50E4" w:rsidRDefault="007F50E4" w:rsidP="00EC097D">
            <w:pPr>
              <w:spacing w:after="0" w:line="240" w:lineRule="auto"/>
              <w:rPr>
                <w:rFonts w:eastAsia="Times New Roman" w:cstheme="minorHAnsi"/>
                <w:color w:val="000000"/>
                <w:sz w:val="24"/>
                <w:szCs w:val="24"/>
                <w:lang w:eastAsia="sl-SI"/>
              </w:rPr>
            </w:pPr>
          </w:p>
        </w:tc>
        <w:tc>
          <w:tcPr>
            <w:tcW w:w="13598" w:type="dxa"/>
            <w:gridSpan w:val="2"/>
            <w:tcBorders>
              <w:top w:val="nil"/>
              <w:left w:val="nil"/>
              <w:bottom w:val="nil"/>
              <w:right w:val="nil"/>
            </w:tcBorders>
            <w:shd w:val="clear" w:color="auto" w:fill="auto"/>
            <w:noWrap/>
            <w:vAlign w:val="bottom"/>
            <w:hideMark/>
          </w:tcPr>
          <w:p w14:paraId="496FA5AC" w14:textId="77777777" w:rsidR="007F50E4" w:rsidRPr="006D3EFF" w:rsidRDefault="007F50E4" w:rsidP="00EC097D">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 osredotočenost na zahteve kupcev in potreb ciljnih trgov,</w:t>
            </w:r>
          </w:p>
        </w:tc>
      </w:tr>
      <w:tr w:rsidR="007F50E4" w:rsidRPr="007F50E4" w14:paraId="3BC9E3CF" w14:textId="77777777" w:rsidTr="008B1439">
        <w:trPr>
          <w:trHeight w:val="315"/>
        </w:trPr>
        <w:tc>
          <w:tcPr>
            <w:tcW w:w="1287" w:type="dxa"/>
            <w:tcBorders>
              <w:top w:val="nil"/>
              <w:left w:val="nil"/>
              <w:bottom w:val="nil"/>
              <w:right w:val="nil"/>
            </w:tcBorders>
            <w:shd w:val="clear" w:color="auto" w:fill="auto"/>
            <w:noWrap/>
            <w:vAlign w:val="bottom"/>
            <w:hideMark/>
          </w:tcPr>
          <w:p w14:paraId="678B4A18" w14:textId="473305C9" w:rsidR="007F50E4" w:rsidRPr="007F50E4" w:rsidRDefault="007F50E4" w:rsidP="007F50E4">
            <w:pPr>
              <w:spacing w:after="0" w:line="240" w:lineRule="auto"/>
              <w:rPr>
                <w:rFonts w:eastAsia="Times New Roman" w:cstheme="minorHAnsi"/>
                <w:sz w:val="24"/>
                <w:szCs w:val="24"/>
                <w:lang w:eastAsia="sl-SI"/>
              </w:rPr>
            </w:pPr>
            <w:r w:rsidRPr="007F50E4">
              <w:rPr>
                <w:rFonts w:eastAsia="Times New Roman" w:cstheme="minorHAnsi"/>
                <w:color w:val="000000"/>
                <w:sz w:val="24"/>
                <w:szCs w:val="24"/>
                <w:lang w:eastAsia="sl-SI"/>
              </w:rPr>
              <w:t>Kako bomo</w:t>
            </w:r>
          </w:p>
        </w:tc>
        <w:tc>
          <w:tcPr>
            <w:tcW w:w="13598" w:type="dxa"/>
            <w:gridSpan w:val="2"/>
            <w:tcBorders>
              <w:top w:val="nil"/>
              <w:left w:val="nil"/>
              <w:bottom w:val="nil"/>
              <w:right w:val="nil"/>
            </w:tcBorders>
            <w:shd w:val="clear" w:color="auto" w:fill="auto"/>
            <w:noWrap/>
            <w:vAlign w:val="bottom"/>
            <w:hideMark/>
          </w:tcPr>
          <w:p w14:paraId="65A666FD" w14:textId="77777777" w:rsidR="007F50E4" w:rsidRPr="006D3EFF" w:rsidRDefault="007F50E4" w:rsidP="007F50E4">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 partnerstvo s ključnimi dobavitelji in vključevanje vseh zainteresiranih strani v poslovno in strokovno rast,</w:t>
            </w:r>
          </w:p>
        </w:tc>
      </w:tr>
      <w:tr w:rsidR="007F50E4" w:rsidRPr="007F50E4" w14:paraId="2913D538" w14:textId="77777777" w:rsidTr="008B1439">
        <w:trPr>
          <w:trHeight w:val="315"/>
        </w:trPr>
        <w:tc>
          <w:tcPr>
            <w:tcW w:w="1287" w:type="dxa"/>
            <w:tcBorders>
              <w:top w:val="nil"/>
              <w:left w:val="nil"/>
              <w:bottom w:val="nil"/>
              <w:right w:val="nil"/>
            </w:tcBorders>
            <w:shd w:val="clear" w:color="auto" w:fill="auto"/>
            <w:noWrap/>
            <w:vAlign w:val="bottom"/>
          </w:tcPr>
          <w:p w14:paraId="4B354541" w14:textId="0B71C837" w:rsidR="007F50E4" w:rsidRPr="007F50E4" w:rsidRDefault="007F50E4" w:rsidP="007F50E4">
            <w:pPr>
              <w:spacing w:after="0" w:line="240" w:lineRule="auto"/>
              <w:rPr>
                <w:rFonts w:eastAsia="Times New Roman" w:cstheme="minorHAnsi"/>
                <w:sz w:val="24"/>
                <w:szCs w:val="24"/>
                <w:lang w:eastAsia="sl-SI"/>
              </w:rPr>
            </w:pPr>
            <w:r w:rsidRPr="007F50E4">
              <w:rPr>
                <w:rFonts w:eastAsia="Times New Roman" w:cstheme="minorHAnsi"/>
                <w:color w:val="000000"/>
                <w:sz w:val="24"/>
                <w:szCs w:val="24"/>
                <w:lang w:eastAsia="sl-SI"/>
              </w:rPr>
              <w:t>to dosegli?</w:t>
            </w:r>
          </w:p>
        </w:tc>
        <w:tc>
          <w:tcPr>
            <w:tcW w:w="13598" w:type="dxa"/>
            <w:gridSpan w:val="2"/>
            <w:tcBorders>
              <w:top w:val="nil"/>
              <w:left w:val="nil"/>
              <w:bottom w:val="nil"/>
              <w:right w:val="nil"/>
            </w:tcBorders>
            <w:shd w:val="clear" w:color="auto" w:fill="auto"/>
            <w:noWrap/>
            <w:vAlign w:val="bottom"/>
            <w:hideMark/>
          </w:tcPr>
          <w:p w14:paraId="55AEAC46" w14:textId="77777777" w:rsidR="007F50E4" w:rsidRPr="006D3EFF" w:rsidRDefault="007F50E4" w:rsidP="007F50E4">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 stalno učenje, spremljanje novosti in spreminjati znanja v uporabne in tržno zanimive izdelke,</w:t>
            </w:r>
          </w:p>
        </w:tc>
      </w:tr>
      <w:tr w:rsidR="007F50E4" w:rsidRPr="007F50E4" w14:paraId="543D694B" w14:textId="77777777" w:rsidTr="008B1439">
        <w:trPr>
          <w:trHeight w:val="315"/>
        </w:trPr>
        <w:tc>
          <w:tcPr>
            <w:tcW w:w="1287" w:type="dxa"/>
            <w:tcBorders>
              <w:top w:val="nil"/>
              <w:left w:val="nil"/>
              <w:right w:val="nil"/>
            </w:tcBorders>
            <w:shd w:val="clear" w:color="auto" w:fill="auto"/>
            <w:noWrap/>
            <w:vAlign w:val="bottom"/>
          </w:tcPr>
          <w:p w14:paraId="78E78C5F" w14:textId="412EC0B4" w:rsidR="007F50E4" w:rsidRPr="007F50E4" w:rsidRDefault="007F50E4" w:rsidP="007F50E4">
            <w:pPr>
              <w:spacing w:after="0" w:line="240" w:lineRule="auto"/>
              <w:rPr>
                <w:rFonts w:eastAsia="Times New Roman" w:cstheme="minorHAnsi"/>
                <w:sz w:val="24"/>
                <w:szCs w:val="24"/>
                <w:lang w:eastAsia="sl-SI"/>
              </w:rPr>
            </w:pPr>
          </w:p>
        </w:tc>
        <w:tc>
          <w:tcPr>
            <w:tcW w:w="13598" w:type="dxa"/>
            <w:gridSpan w:val="2"/>
            <w:tcBorders>
              <w:top w:val="nil"/>
              <w:left w:val="nil"/>
              <w:right w:val="nil"/>
            </w:tcBorders>
            <w:shd w:val="clear" w:color="auto" w:fill="auto"/>
            <w:noWrap/>
            <w:vAlign w:val="bottom"/>
            <w:hideMark/>
          </w:tcPr>
          <w:p w14:paraId="66012034" w14:textId="77777777" w:rsidR="007F50E4" w:rsidRPr="006D3EFF" w:rsidRDefault="007F50E4" w:rsidP="007F50E4">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 brezhibna proizvodnja naših izdelkom z brezkompromisno osredotočenostjo na kakovost izdelkov,</w:t>
            </w:r>
          </w:p>
        </w:tc>
      </w:tr>
      <w:tr w:rsidR="007F50E4" w:rsidRPr="007F50E4" w14:paraId="0CAB8E35" w14:textId="77777777" w:rsidTr="008B1439">
        <w:trPr>
          <w:trHeight w:val="315"/>
        </w:trPr>
        <w:tc>
          <w:tcPr>
            <w:tcW w:w="1287" w:type="dxa"/>
            <w:tcBorders>
              <w:top w:val="nil"/>
              <w:left w:val="nil"/>
              <w:right w:val="nil"/>
            </w:tcBorders>
            <w:shd w:val="clear" w:color="auto" w:fill="auto"/>
            <w:noWrap/>
            <w:vAlign w:val="bottom"/>
            <w:hideMark/>
          </w:tcPr>
          <w:p w14:paraId="52FD4C7E" w14:textId="77777777" w:rsidR="007F50E4" w:rsidRPr="007F50E4" w:rsidRDefault="007F50E4" w:rsidP="007F50E4">
            <w:pPr>
              <w:spacing w:after="0" w:line="240" w:lineRule="auto"/>
              <w:rPr>
                <w:rFonts w:eastAsia="Times New Roman" w:cstheme="minorHAnsi"/>
                <w:sz w:val="24"/>
                <w:szCs w:val="24"/>
                <w:lang w:eastAsia="sl-SI"/>
              </w:rPr>
            </w:pPr>
          </w:p>
        </w:tc>
        <w:tc>
          <w:tcPr>
            <w:tcW w:w="13598" w:type="dxa"/>
            <w:gridSpan w:val="2"/>
            <w:tcBorders>
              <w:top w:val="nil"/>
              <w:left w:val="nil"/>
              <w:right w:val="nil"/>
            </w:tcBorders>
            <w:shd w:val="clear" w:color="auto" w:fill="auto"/>
            <w:noWrap/>
            <w:vAlign w:val="bottom"/>
            <w:hideMark/>
          </w:tcPr>
          <w:p w14:paraId="5A6C6D57" w14:textId="77777777" w:rsidR="007F50E4" w:rsidRPr="006D3EFF" w:rsidRDefault="007F50E4" w:rsidP="007F50E4">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 odličnost v poprodajnih storitvah,</w:t>
            </w:r>
          </w:p>
        </w:tc>
      </w:tr>
      <w:tr w:rsidR="008B1439" w:rsidRPr="007F50E4" w14:paraId="0FDDCBA2" w14:textId="77777777" w:rsidTr="008B1439">
        <w:trPr>
          <w:trHeight w:val="315"/>
        </w:trPr>
        <w:tc>
          <w:tcPr>
            <w:tcW w:w="1287" w:type="dxa"/>
            <w:tcBorders>
              <w:top w:val="nil"/>
              <w:left w:val="nil"/>
              <w:right w:val="nil"/>
            </w:tcBorders>
            <w:shd w:val="clear" w:color="auto" w:fill="auto"/>
            <w:noWrap/>
            <w:vAlign w:val="bottom"/>
          </w:tcPr>
          <w:p w14:paraId="70A7D6FD" w14:textId="77777777" w:rsidR="008B1439" w:rsidRPr="007F50E4" w:rsidRDefault="008B1439" w:rsidP="007F50E4">
            <w:pPr>
              <w:spacing w:after="0" w:line="240" w:lineRule="auto"/>
              <w:rPr>
                <w:rFonts w:eastAsia="Times New Roman" w:cstheme="minorHAnsi"/>
                <w:sz w:val="24"/>
                <w:szCs w:val="24"/>
                <w:lang w:eastAsia="sl-SI"/>
              </w:rPr>
            </w:pPr>
          </w:p>
        </w:tc>
        <w:tc>
          <w:tcPr>
            <w:tcW w:w="13598" w:type="dxa"/>
            <w:gridSpan w:val="2"/>
            <w:tcBorders>
              <w:top w:val="nil"/>
              <w:left w:val="nil"/>
              <w:right w:val="nil"/>
            </w:tcBorders>
            <w:shd w:val="clear" w:color="auto" w:fill="auto"/>
            <w:noWrap/>
            <w:vAlign w:val="bottom"/>
          </w:tcPr>
          <w:p w14:paraId="71EF996C" w14:textId="10AF2C0E" w:rsidR="008B1439" w:rsidRPr="006D3EFF" w:rsidRDefault="008B1439" w:rsidP="007F50E4">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 dosledno spoštovanje vseh zakonskih zahtev ter specifičnih zahtev kupc</w:t>
            </w:r>
            <w:r w:rsidR="00354EC4" w:rsidRPr="006D3EFF">
              <w:rPr>
                <w:rFonts w:eastAsia="Times New Roman" w:cstheme="minorHAnsi"/>
                <w:sz w:val="24"/>
                <w:szCs w:val="24"/>
                <w:lang w:eastAsia="sl-SI"/>
              </w:rPr>
              <w:t>ev</w:t>
            </w:r>
            <w:r w:rsidRPr="006D3EFF">
              <w:rPr>
                <w:rFonts w:eastAsia="Times New Roman" w:cstheme="minorHAnsi"/>
                <w:sz w:val="24"/>
                <w:szCs w:val="24"/>
                <w:lang w:eastAsia="sl-SI"/>
              </w:rPr>
              <w:t>,</w:t>
            </w:r>
          </w:p>
        </w:tc>
      </w:tr>
      <w:tr w:rsidR="007F50E4" w:rsidRPr="007F50E4" w14:paraId="065BF9E3" w14:textId="77777777" w:rsidTr="008B1439">
        <w:trPr>
          <w:trHeight w:val="315"/>
        </w:trPr>
        <w:tc>
          <w:tcPr>
            <w:tcW w:w="1287" w:type="dxa"/>
            <w:tcBorders>
              <w:top w:val="nil"/>
              <w:left w:val="nil"/>
              <w:right w:val="nil"/>
            </w:tcBorders>
            <w:shd w:val="clear" w:color="auto" w:fill="auto"/>
            <w:noWrap/>
            <w:vAlign w:val="bottom"/>
            <w:hideMark/>
          </w:tcPr>
          <w:p w14:paraId="2C7B3470" w14:textId="77777777" w:rsidR="007F50E4" w:rsidRPr="007F50E4" w:rsidRDefault="007F50E4" w:rsidP="007F50E4">
            <w:pPr>
              <w:spacing w:after="0" w:line="240" w:lineRule="auto"/>
              <w:rPr>
                <w:rFonts w:eastAsia="Times New Roman" w:cstheme="minorHAnsi"/>
                <w:sz w:val="24"/>
                <w:szCs w:val="24"/>
                <w:lang w:eastAsia="sl-SI"/>
              </w:rPr>
            </w:pPr>
          </w:p>
        </w:tc>
        <w:tc>
          <w:tcPr>
            <w:tcW w:w="13598" w:type="dxa"/>
            <w:gridSpan w:val="2"/>
            <w:tcBorders>
              <w:top w:val="nil"/>
              <w:left w:val="nil"/>
              <w:right w:val="nil"/>
            </w:tcBorders>
            <w:shd w:val="clear" w:color="auto" w:fill="auto"/>
            <w:noWrap/>
            <w:vAlign w:val="bottom"/>
            <w:hideMark/>
          </w:tcPr>
          <w:p w14:paraId="4570300D" w14:textId="45669471" w:rsidR="00293C6E" w:rsidRPr="006D3EFF" w:rsidRDefault="007F50E4" w:rsidP="006D3EFF">
            <w:pPr>
              <w:spacing w:after="0" w:line="240" w:lineRule="auto"/>
              <w:rPr>
                <w:rFonts w:eastAsia="Times New Roman" w:cstheme="minorHAnsi"/>
                <w:sz w:val="24"/>
                <w:szCs w:val="24"/>
                <w:lang w:eastAsia="sl-SI"/>
              </w:rPr>
            </w:pPr>
            <w:r w:rsidRPr="006D3EFF">
              <w:rPr>
                <w:rFonts w:eastAsia="Times New Roman" w:cstheme="minorHAnsi"/>
                <w:sz w:val="24"/>
                <w:szCs w:val="24"/>
                <w:lang w:eastAsia="sl-SI"/>
              </w:rPr>
              <w:t>- delovanje po principih ISO 9001:2015: voditeljstvo, odločanje na podlagi dejstev, procesni pristop in nenehno izboljševanje.</w:t>
            </w:r>
          </w:p>
          <w:p w14:paraId="0D977479" w14:textId="7D912CCA" w:rsidR="00293C6E" w:rsidRPr="006D3EFF" w:rsidRDefault="00293C6E" w:rsidP="00293C6E">
            <w:pPr>
              <w:spacing w:after="0" w:line="240" w:lineRule="auto"/>
              <w:rPr>
                <w:rFonts w:eastAsia="Times New Roman" w:cstheme="minorHAnsi"/>
                <w:sz w:val="24"/>
                <w:szCs w:val="24"/>
                <w:lang w:eastAsia="sl-SI"/>
              </w:rPr>
            </w:pPr>
          </w:p>
        </w:tc>
      </w:tr>
    </w:tbl>
    <w:p w14:paraId="414A5D04" w14:textId="02C5F820" w:rsidR="007F50E4" w:rsidRDefault="007F50E4" w:rsidP="007F50E4">
      <w:pPr>
        <w:jc w:val="right"/>
        <w:rPr>
          <w:sz w:val="6"/>
          <w:szCs w:val="6"/>
        </w:rPr>
      </w:pPr>
    </w:p>
    <w:p w14:paraId="7FCC9D3E" w14:textId="07297D93" w:rsidR="00FE162B" w:rsidRDefault="00FE162B" w:rsidP="007F50E4">
      <w:pPr>
        <w:jc w:val="right"/>
        <w:rPr>
          <w:sz w:val="6"/>
          <w:szCs w:val="6"/>
        </w:rPr>
      </w:pPr>
    </w:p>
    <w:p w14:paraId="5DC312DE" w14:textId="1FB7BDC5" w:rsidR="0096304F" w:rsidRDefault="0096304F" w:rsidP="007F50E4">
      <w:pPr>
        <w:jc w:val="right"/>
        <w:rPr>
          <w:sz w:val="6"/>
          <w:szCs w:val="6"/>
        </w:rPr>
      </w:pPr>
    </w:p>
    <w:p w14:paraId="66F7F05A" w14:textId="77777777" w:rsidR="0096304F" w:rsidRPr="00293C6E" w:rsidRDefault="0096304F" w:rsidP="007F50E4">
      <w:pPr>
        <w:jc w:val="right"/>
        <w:rPr>
          <w:sz w:val="6"/>
          <w:szCs w:val="6"/>
        </w:rPr>
      </w:pPr>
    </w:p>
    <w:p w14:paraId="1F73B03D" w14:textId="77777777" w:rsidR="008464AF" w:rsidRDefault="008464AF" w:rsidP="008464AF">
      <w:pPr>
        <w:shd w:val="clear" w:color="auto" w:fill="FFFFFF" w:themeFill="background1"/>
        <w:spacing w:after="0" w:line="240" w:lineRule="auto"/>
        <w:jc w:val="both"/>
        <w:rPr>
          <w:rFonts w:eastAsia="Times New Roman" w:cs="Arial"/>
          <w:b/>
          <w:iCs/>
          <w:sz w:val="24"/>
          <w:szCs w:val="24"/>
          <w:u w:val="single"/>
          <w:lang w:eastAsia="sl-SI"/>
        </w:rPr>
      </w:pPr>
      <w:r>
        <w:rPr>
          <w:rFonts w:eastAsia="Times New Roman" w:cs="Arial"/>
          <w:b/>
          <w:iCs/>
          <w:sz w:val="24"/>
          <w:szCs w:val="24"/>
          <w:u w:val="single"/>
          <w:lang w:eastAsia="sl-SI"/>
        </w:rPr>
        <w:lastRenderedPageBreak/>
        <w:t>Cilji</w:t>
      </w:r>
    </w:p>
    <w:p w14:paraId="1D24EE79" w14:textId="18C20F88" w:rsidR="008464AF" w:rsidRDefault="00C73D86" w:rsidP="00A94B95">
      <w:pPr>
        <w:pStyle w:val="Navadensplet"/>
        <w:shd w:val="clear" w:color="auto" w:fill="FFFFFF"/>
        <w:spacing w:before="0" w:beforeAutospacing="0"/>
        <w:jc w:val="both"/>
        <w:rPr>
          <w:rFonts w:asciiTheme="minorHAnsi" w:hAnsiTheme="minorHAnsi" w:cstheme="minorHAnsi"/>
        </w:rPr>
      </w:pPr>
      <w:r w:rsidRPr="00C73D86">
        <w:rPr>
          <w:rFonts w:asciiTheme="minorHAnsi" w:hAnsiTheme="minorHAnsi" w:cstheme="minorHAnsi"/>
        </w:rPr>
        <w:t>S</w:t>
      </w:r>
      <w:r w:rsidR="008464AF" w:rsidRPr="00C73D86">
        <w:rPr>
          <w:rFonts w:asciiTheme="minorHAnsi" w:hAnsiTheme="minorHAnsi" w:cstheme="minorHAnsi"/>
        </w:rPr>
        <w:t xml:space="preserve"> tradicijo, kakovostjo, upoštevanjem zakonodaje in poslovnostjo zagotavljati ugled na trgu, ki nam bo omogočal uspešno trženje naših proizvodov.</w:t>
      </w:r>
      <w:r w:rsidRPr="00C73D86">
        <w:rPr>
          <w:rFonts w:asciiTheme="minorHAnsi" w:hAnsiTheme="minorHAnsi" w:cstheme="minorHAnsi"/>
        </w:rPr>
        <w:t xml:space="preserve"> </w:t>
      </w:r>
      <w:r w:rsidR="00A94B95">
        <w:rPr>
          <w:rFonts w:asciiTheme="minorHAnsi" w:hAnsiTheme="minorHAnsi" w:cstheme="minorHAnsi"/>
        </w:rPr>
        <w:t>Pri doseganju ciljev n</w:t>
      </w:r>
      <w:r w:rsidRPr="00C73D86">
        <w:rPr>
          <w:rFonts w:asciiTheme="minorHAnsi" w:hAnsiTheme="minorHAnsi" w:cstheme="minorHAnsi"/>
        </w:rPr>
        <w:t xml:space="preserve">e razmišljamo zgolj o tem, kdo smo in kaj smo sposobni izdelati, temveč predvsem kaj naše stranke cenijo, potrebujejo in kako nas </w:t>
      </w:r>
      <w:proofErr w:type="spellStart"/>
      <w:r w:rsidRPr="00C73D86">
        <w:rPr>
          <w:rFonts w:asciiTheme="minorHAnsi" w:hAnsiTheme="minorHAnsi" w:cstheme="minorHAnsi"/>
        </w:rPr>
        <w:t>pozicionirajo</w:t>
      </w:r>
      <w:proofErr w:type="spellEnd"/>
      <w:r w:rsidRPr="00C73D86">
        <w:rPr>
          <w:rFonts w:asciiTheme="minorHAnsi" w:hAnsiTheme="minorHAnsi" w:cstheme="minorHAnsi"/>
        </w:rPr>
        <w:t>.</w:t>
      </w:r>
    </w:p>
    <w:p w14:paraId="44D84391" w14:textId="77777777" w:rsidR="00A94B95" w:rsidRPr="0095620F" w:rsidRDefault="00A94B95" w:rsidP="00A94B95">
      <w:pPr>
        <w:shd w:val="clear" w:color="auto" w:fill="FFFFFF" w:themeFill="background1"/>
        <w:spacing w:after="0" w:line="240" w:lineRule="auto"/>
        <w:jc w:val="both"/>
        <w:outlineLvl w:val="2"/>
        <w:rPr>
          <w:rFonts w:eastAsia="Times New Roman" w:cs="Arial"/>
          <w:b/>
          <w:bCs/>
          <w:sz w:val="24"/>
          <w:szCs w:val="24"/>
          <w:u w:val="single"/>
          <w:lang w:eastAsia="sl-SI"/>
        </w:rPr>
      </w:pPr>
      <w:r w:rsidRPr="0095620F">
        <w:rPr>
          <w:rFonts w:eastAsia="Times New Roman" w:cs="Arial"/>
          <w:b/>
          <w:bCs/>
          <w:sz w:val="24"/>
          <w:szCs w:val="24"/>
          <w:u w:val="single"/>
          <w:lang w:eastAsia="sl-SI"/>
        </w:rPr>
        <w:t>Vrednote</w:t>
      </w:r>
    </w:p>
    <w:p w14:paraId="37A4F6C1" w14:textId="7594987C" w:rsidR="00A94B95" w:rsidRDefault="00A94B95" w:rsidP="00A94B95">
      <w:pPr>
        <w:shd w:val="clear" w:color="auto" w:fill="FFFFFF" w:themeFill="background1"/>
        <w:spacing w:after="0" w:line="240" w:lineRule="auto"/>
        <w:jc w:val="both"/>
        <w:rPr>
          <w:rFonts w:eastAsia="Times New Roman" w:cs="Arial"/>
          <w:iCs/>
          <w:sz w:val="24"/>
          <w:szCs w:val="24"/>
          <w:lang w:eastAsia="sl-SI"/>
        </w:rPr>
      </w:pPr>
      <w:r>
        <w:rPr>
          <w:rFonts w:eastAsia="Times New Roman" w:cs="Arial"/>
          <w:iCs/>
          <w:sz w:val="24"/>
          <w:szCs w:val="24"/>
          <w:lang w:eastAsia="sl-SI"/>
        </w:rPr>
        <w:t>Naše temeljne vrednote so: zaposleni, kupci, kakovost, dolgoročni partnerski odnosi, poštenost in družbena odgovornost.</w:t>
      </w:r>
    </w:p>
    <w:p w14:paraId="60AAC9BA" w14:textId="1309C801" w:rsidR="00A94B95" w:rsidRDefault="00A94B95" w:rsidP="00A94B95">
      <w:pPr>
        <w:shd w:val="clear" w:color="auto" w:fill="FFFFFF" w:themeFill="background1"/>
        <w:spacing w:after="0" w:line="240" w:lineRule="auto"/>
        <w:jc w:val="both"/>
        <w:rPr>
          <w:rFonts w:eastAsia="Times New Roman" w:cs="Arial"/>
          <w:iCs/>
          <w:sz w:val="24"/>
          <w:szCs w:val="24"/>
          <w:lang w:eastAsia="sl-SI"/>
        </w:rPr>
      </w:pPr>
    </w:p>
    <w:p w14:paraId="794A8342" w14:textId="1F463050" w:rsidR="00A94B95" w:rsidRPr="00440788" w:rsidRDefault="00A94B95" w:rsidP="00A94B95">
      <w:pPr>
        <w:shd w:val="clear" w:color="auto" w:fill="FFFFFF" w:themeFill="background1"/>
        <w:spacing w:after="0" w:line="240" w:lineRule="auto"/>
        <w:jc w:val="both"/>
        <w:rPr>
          <w:rFonts w:eastAsia="Times New Roman" w:cs="Arial"/>
          <w:b/>
          <w:bCs/>
          <w:iCs/>
          <w:sz w:val="24"/>
          <w:szCs w:val="24"/>
          <w:u w:val="single"/>
          <w:lang w:eastAsia="sl-SI"/>
        </w:rPr>
      </w:pPr>
      <w:r w:rsidRPr="00440788">
        <w:rPr>
          <w:rFonts w:eastAsia="Times New Roman" w:cs="Arial"/>
          <w:b/>
          <w:bCs/>
          <w:iCs/>
          <w:sz w:val="24"/>
          <w:szCs w:val="24"/>
          <w:u w:val="single"/>
          <w:lang w:eastAsia="sl-SI"/>
        </w:rPr>
        <w:t>Zaposleni</w:t>
      </w:r>
    </w:p>
    <w:p w14:paraId="664E7608" w14:textId="771B4928" w:rsidR="00A94B95" w:rsidRPr="006C61AF" w:rsidRDefault="00A94B95" w:rsidP="006C61AF">
      <w:pPr>
        <w:shd w:val="clear" w:color="auto" w:fill="FFFFFF" w:themeFill="background1"/>
        <w:spacing w:after="0" w:line="240" w:lineRule="auto"/>
        <w:jc w:val="both"/>
        <w:rPr>
          <w:rFonts w:eastAsia="Times New Roman" w:cs="Arial"/>
          <w:iCs/>
          <w:sz w:val="24"/>
          <w:szCs w:val="24"/>
          <w:lang w:eastAsia="sl-SI"/>
        </w:rPr>
      </w:pPr>
      <w:r>
        <w:rPr>
          <w:rFonts w:eastAsia="Times New Roman" w:cs="Arial"/>
          <w:iCs/>
          <w:sz w:val="24"/>
          <w:szCs w:val="24"/>
          <w:lang w:eastAsia="sl-SI"/>
        </w:rPr>
        <w:t>Zaposlene spodbujamo s sistemom ocenjevanja, nagrajevanja in napredovanja. Vsako leto izberemo in podelimo priznanje za naj zaposlenega in najboljšega inovatorja.</w:t>
      </w:r>
      <w:r w:rsidR="006C61AF">
        <w:rPr>
          <w:rFonts w:eastAsia="Times New Roman" w:cs="Arial"/>
          <w:iCs/>
          <w:sz w:val="24"/>
          <w:szCs w:val="24"/>
          <w:lang w:eastAsia="sl-SI"/>
        </w:rPr>
        <w:t xml:space="preserve"> </w:t>
      </w:r>
      <w:r>
        <w:rPr>
          <w:rFonts w:eastAsia="Times New Roman" w:cs="Arial"/>
          <w:iCs/>
          <w:sz w:val="24"/>
          <w:szCs w:val="24"/>
          <w:lang w:eastAsia="sl-SI"/>
        </w:rPr>
        <w:t>Z namenom prepoznavanja naših prednosti</w:t>
      </w:r>
      <w:r w:rsidR="00D72708">
        <w:rPr>
          <w:rFonts w:eastAsia="Times New Roman" w:cs="Arial"/>
          <w:iCs/>
          <w:sz w:val="24"/>
          <w:szCs w:val="24"/>
          <w:lang w:eastAsia="sl-SI"/>
        </w:rPr>
        <w:t>, slabosti, priložnosti in tveganj</w:t>
      </w:r>
      <w:r>
        <w:rPr>
          <w:rFonts w:eastAsia="Times New Roman" w:cs="Arial"/>
          <w:iCs/>
          <w:sz w:val="24"/>
          <w:szCs w:val="24"/>
          <w:lang w:eastAsia="sl-SI"/>
        </w:rPr>
        <w:t xml:space="preserve"> spremljamo organizacijsko klimo</w:t>
      </w:r>
      <w:r w:rsidR="00D72708">
        <w:rPr>
          <w:rFonts w:eastAsia="Times New Roman" w:cs="Arial"/>
          <w:iCs/>
          <w:sz w:val="24"/>
          <w:szCs w:val="24"/>
          <w:lang w:eastAsia="sl-SI"/>
        </w:rPr>
        <w:t xml:space="preserve"> in spodbujamo poštenost, prizadevnost, storilnost, motiviranost za delo. Pripadnost podjetju kot tudi boljša socialna klima izhajajo iz </w:t>
      </w:r>
      <w:r w:rsidR="00440788">
        <w:rPr>
          <w:rFonts w:eastAsia="Times New Roman" w:cs="Arial"/>
          <w:iCs/>
          <w:sz w:val="24"/>
          <w:szCs w:val="24"/>
          <w:lang w:eastAsia="sl-SI"/>
        </w:rPr>
        <w:t>izboljševanja možnosti usklajevanja poklicnega in družinskega življenja.</w:t>
      </w:r>
      <w:r w:rsidR="00440788" w:rsidRPr="00440788">
        <w:rPr>
          <w:sz w:val="24"/>
          <w:szCs w:val="24"/>
        </w:rPr>
        <w:t xml:space="preserve"> </w:t>
      </w:r>
      <w:r w:rsidR="00440788">
        <w:rPr>
          <w:sz w:val="24"/>
          <w:szCs w:val="24"/>
        </w:rPr>
        <w:t xml:space="preserve">Dobro usposobljeni, informirani in motivirani zaposleni so  temelj uspešnosti podjetja. Z zavedanjem in nenehnim izobraževanjem prispevamo k osebni rasti slehernega zaposlenega in doseganju višjega nivoja njihovih kompetenc. </w:t>
      </w:r>
    </w:p>
    <w:p w14:paraId="30233E16" w14:textId="3D939D37" w:rsidR="00440788" w:rsidRDefault="00440788" w:rsidP="00440788">
      <w:pPr>
        <w:shd w:val="clear" w:color="auto" w:fill="FFFFFF" w:themeFill="background1"/>
        <w:spacing w:after="0" w:line="240" w:lineRule="auto"/>
        <w:jc w:val="both"/>
        <w:rPr>
          <w:sz w:val="24"/>
          <w:szCs w:val="24"/>
        </w:rPr>
      </w:pPr>
      <w:r>
        <w:rPr>
          <w:sz w:val="24"/>
          <w:szCs w:val="24"/>
        </w:rPr>
        <w:t xml:space="preserve">Ponosni smo, da </w:t>
      </w:r>
      <w:r w:rsidR="00A54AA7">
        <w:rPr>
          <w:sz w:val="24"/>
          <w:szCs w:val="24"/>
        </w:rPr>
        <w:t xml:space="preserve">od leta 2014 naprej </w:t>
      </w:r>
      <w:r>
        <w:rPr>
          <w:sz w:val="24"/>
          <w:szCs w:val="24"/>
        </w:rPr>
        <w:t xml:space="preserve">ohranjamo </w:t>
      </w:r>
      <w:r w:rsidR="00A54AA7">
        <w:rPr>
          <w:sz w:val="24"/>
          <w:szCs w:val="24"/>
        </w:rPr>
        <w:t xml:space="preserve">in vsako leto </w:t>
      </w:r>
      <w:r>
        <w:rPr>
          <w:sz w:val="24"/>
          <w:szCs w:val="24"/>
        </w:rPr>
        <w:t>obnavljamo certifikat »Družini prijazno podjetje«.</w:t>
      </w:r>
    </w:p>
    <w:p w14:paraId="63032131" w14:textId="0A1D4951" w:rsidR="006C61AF" w:rsidRDefault="006C61AF" w:rsidP="00440788">
      <w:pPr>
        <w:shd w:val="clear" w:color="auto" w:fill="FFFFFF" w:themeFill="background1"/>
        <w:spacing w:after="0" w:line="240" w:lineRule="auto"/>
        <w:jc w:val="both"/>
        <w:rPr>
          <w:sz w:val="24"/>
          <w:szCs w:val="24"/>
        </w:rPr>
      </w:pPr>
    </w:p>
    <w:p w14:paraId="20926D36" w14:textId="7458136C" w:rsidR="006C61AF" w:rsidRPr="006C61AF" w:rsidRDefault="006C61AF" w:rsidP="00440788">
      <w:pPr>
        <w:shd w:val="clear" w:color="auto" w:fill="FFFFFF" w:themeFill="background1"/>
        <w:spacing w:after="0" w:line="240" w:lineRule="auto"/>
        <w:jc w:val="both"/>
        <w:rPr>
          <w:b/>
          <w:bCs/>
          <w:sz w:val="24"/>
          <w:szCs w:val="24"/>
          <w:u w:val="single"/>
        </w:rPr>
      </w:pPr>
      <w:r w:rsidRPr="006C61AF">
        <w:rPr>
          <w:b/>
          <w:bCs/>
          <w:sz w:val="24"/>
          <w:szCs w:val="24"/>
          <w:u w:val="single"/>
        </w:rPr>
        <w:t>Kupec</w:t>
      </w:r>
    </w:p>
    <w:p w14:paraId="6B64D0F7" w14:textId="77777777" w:rsidR="006C61AF" w:rsidRDefault="006C61AF" w:rsidP="006C61AF">
      <w:pPr>
        <w:shd w:val="clear" w:color="auto" w:fill="FFFFFF" w:themeFill="background1"/>
        <w:spacing w:after="0" w:line="240" w:lineRule="auto"/>
        <w:jc w:val="both"/>
        <w:rPr>
          <w:rFonts w:eastAsia="Times New Roman" w:cs="Arial"/>
          <w:sz w:val="24"/>
          <w:szCs w:val="24"/>
          <w:lang w:eastAsia="sl-SI"/>
        </w:rPr>
      </w:pPr>
      <w:r>
        <w:rPr>
          <w:sz w:val="24"/>
          <w:szCs w:val="24"/>
        </w:rPr>
        <w:t>Stremimo k temu</w:t>
      </w:r>
      <w:r>
        <w:rPr>
          <w:rFonts w:eastAsia="Times New Roman" w:cs="Arial"/>
          <w:sz w:val="24"/>
          <w:szCs w:val="24"/>
          <w:lang w:eastAsia="sl-SI"/>
        </w:rPr>
        <w:t>, da naše rešitve temeljijo na sodobnih, v svetu uveljavljenih tehnologijah in trendih, kar nam omogoča, da našim kupcem zagotavljamo čim večje zadovoljstvo in dolgoletne užitke v izbranih izdelkih. Kakovost po meri kupca in zahtev trga.</w:t>
      </w:r>
    </w:p>
    <w:p w14:paraId="6AE99354" w14:textId="1DC5F81A" w:rsidR="006C61AF" w:rsidRDefault="006C61AF" w:rsidP="006C61AF">
      <w:pPr>
        <w:shd w:val="clear" w:color="auto" w:fill="FFFFFF" w:themeFill="background1"/>
        <w:spacing w:after="0" w:line="240" w:lineRule="auto"/>
        <w:jc w:val="both"/>
        <w:rPr>
          <w:rFonts w:eastAsia="Times New Roman" w:cs="Arial"/>
          <w:sz w:val="24"/>
          <w:szCs w:val="24"/>
          <w:lang w:eastAsia="sl-SI"/>
        </w:rPr>
      </w:pPr>
    </w:p>
    <w:p w14:paraId="4ECBB737" w14:textId="2EF7B000" w:rsidR="006C61AF" w:rsidRPr="00354EC4" w:rsidRDefault="006C61AF" w:rsidP="006C61AF">
      <w:pPr>
        <w:shd w:val="clear" w:color="auto" w:fill="FFFFFF" w:themeFill="background1"/>
        <w:spacing w:after="0" w:line="240" w:lineRule="auto"/>
        <w:jc w:val="both"/>
        <w:rPr>
          <w:rFonts w:eastAsia="Times New Roman" w:cs="Arial"/>
          <w:b/>
          <w:bCs/>
          <w:sz w:val="24"/>
          <w:szCs w:val="24"/>
          <w:u w:val="single"/>
          <w:lang w:eastAsia="sl-SI"/>
        </w:rPr>
      </w:pPr>
      <w:r w:rsidRPr="00354EC4">
        <w:rPr>
          <w:rFonts w:eastAsia="Times New Roman" w:cs="Arial"/>
          <w:b/>
          <w:bCs/>
          <w:sz w:val="24"/>
          <w:szCs w:val="24"/>
          <w:u w:val="single"/>
          <w:lang w:eastAsia="sl-SI"/>
        </w:rPr>
        <w:t>Kakovost</w:t>
      </w:r>
    </w:p>
    <w:p w14:paraId="6326BDE8" w14:textId="77777777" w:rsidR="006C61AF" w:rsidRDefault="006C61AF" w:rsidP="006C61AF">
      <w:pPr>
        <w:shd w:val="clear" w:color="auto" w:fill="FFFFFF" w:themeFill="background1"/>
        <w:spacing w:after="0" w:line="240" w:lineRule="auto"/>
        <w:jc w:val="both"/>
        <w:rPr>
          <w:rFonts w:eastAsia="Times New Roman" w:cs="Arial"/>
          <w:sz w:val="24"/>
          <w:szCs w:val="24"/>
          <w:lang w:eastAsia="sl-SI"/>
        </w:rPr>
      </w:pPr>
      <w:r>
        <w:rPr>
          <w:rFonts w:eastAsia="Times New Roman" w:cs="Arial"/>
          <w:sz w:val="24"/>
          <w:szCs w:val="24"/>
          <w:lang w:eastAsia="sl-SI"/>
        </w:rPr>
        <w:t xml:space="preserve">V podjetju se zavedamo pomembnosti kakovosti, zato kakovost izdelka nikoli ni prepuščena naključju, temveč je rezultat skrbnega planiranja vhodnih komponent, brezhibne izdelave, nadzora in ugotavljanja zadovoljstva kupcev. K zadovoljstvu prispeva izboljševanje proizvodov, procesov dela in odpravljanje neskladnosti. Zastavljene cilje merimo s kazalniki in primernimi orodji za preizkušanje postopkov dela in izvajamo izboljšave za doseganje načrtovanih ciljev. Vodstvo zagotavlja potrebne vire, sredstva in ljudi, odgovorno je za izvajanje politike kakovosti in sistema vodenja </w:t>
      </w:r>
      <w:r w:rsidRPr="002346D5">
        <w:rPr>
          <w:rFonts w:eastAsia="Times New Roman" w:cs="Arial"/>
          <w:sz w:val="24"/>
          <w:szCs w:val="24"/>
          <w:lang w:eastAsia="sl-SI"/>
        </w:rPr>
        <w:t>kakovosti skladno z zakonskimi zahtevami in</w:t>
      </w:r>
      <w:r>
        <w:rPr>
          <w:rFonts w:eastAsia="Times New Roman" w:cs="Arial"/>
          <w:sz w:val="24"/>
          <w:szCs w:val="24"/>
          <w:lang w:eastAsia="sl-SI"/>
        </w:rPr>
        <w:t xml:space="preserve"> standardom kakovosti. Vodstvo se zaveda svoje posebne odgovornosti za kakovost in prispeva k njenemu uresničevanju in izboljševanju. Vsi zaposleni so osebno odgovorni za kakovostno opravljanje svojega dela in izvajanje politike kakovosti.</w:t>
      </w:r>
    </w:p>
    <w:p w14:paraId="60505C8C" w14:textId="77777777" w:rsidR="006C61AF" w:rsidRDefault="006C61AF" w:rsidP="006C61AF">
      <w:pPr>
        <w:shd w:val="clear" w:color="auto" w:fill="FFFFFF" w:themeFill="background1"/>
        <w:spacing w:after="0" w:line="240" w:lineRule="auto"/>
        <w:jc w:val="both"/>
        <w:rPr>
          <w:rFonts w:eastAsia="Times New Roman" w:cs="Arial"/>
          <w:sz w:val="24"/>
          <w:szCs w:val="24"/>
          <w:lang w:eastAsia="sl-SI"/>
        </w:rPr>
      </w:pPr>
    </w:p>
    <w:p w14:paraId="05FB5CF3" w14:textId="08E519BD" w:rsidR="006C61AF" w:rsidRPr="002346D5" w:rsidRDefault="006C61AF" w:rsidP="006C61AF">
      <w:pPr>
        <w:shd w:val="clear" w:color="auto" w:fill="FFFFFF" w:themeFill="background1"/>
        <w:spacing w:after="0" w:line="240" w:lineRule="auto"/>
        <w:jc w:val="both"/>
        <w:rPr>
          <w:rFonts w:eastAsia="Times New Roman" w:cs="Times New Roman"/>
          <w:sz w:val="24"/>
          <w:szCs w:val="24"/>
          <w:lang w:eastAsia="sl-SI"/>
        </w:rPr>
      </w:pPr>
      <w:r>
        <w:rPr>
          <w:rFonts w:eastAsia="Times New Roman" w:cs="Times New Roman"/>
          <w:sz w:val="24"/>
          <w:szCs w:val="24"/>
          <w:lang w:eastAsia="sl-SI"/>
        </w:rPr>
        <w:t>Zastavljeno politiko kakovosti podjetja Senčila Medle d.o.o. bomo uresničevali vsi zaposleni.</w:t>
      </w:r>
      <w:r w:rsidR="00CD7568" w:rsidRPr="002346D5">
        <w:rPr>
          <w:rFonts w:eastAsia="Times New Roman" w:cs="Times New Roman"/>
          <w:sz w:val="24"/>
          <w:szCs w:val="24"/>
          <w:lang w:eastAsia="sl-SI"/>
        </w:rPr>
        <w:t xml:space="preserve"> </w:t>
      </w:r>
    </w:p>
    <w:p w14:paraId="6A170162" w14:textId="77777777" w:rsidR="008464AF" w:rsidRDefault="008464AF" w:rsidP="007F50E4">
      <w:pPr>
        <w:jc w:val="right"/>
      </w:pPr>
    </w:p>
    <w:p w14:paraId="7DDC61CB" w14:textId="491CC95A" w:rsidR="007F50E4" w:rsidRDefault="007F50E4" w:rsidP="006C61AF">
      <w:r>
        <w:t xml:space="preserve">Novo mesto, </w:t>
      </w:r>
      <w:r w:rsidR="008B1439">
        <w:t>25</w:t>
      </w:r>
      <w:r>
        <w:t>.</w:t>
      </w:r>
      <w:r w:rsidR="002C05BA">
        <w:t>0</w:t>
      </w:r>
      <w:r w:rsidR="008B1439">
        <w:t>1</w:t>
      </w:r>
      <w:r w:rsidR="002C05BA">
        <w:t>.202</w:t>
      </w:r>
      <w:r w:rsidR="008B1439">
        <w:t>2</w:t>
      </w:r>
      <w:r w:rsidR="002C05BA">
        <w:t xml:space="preserve">                                                                                                                                                                                               </w:t>
      </w:r>
      <w:r>
        <w:t xml:space="preserve">Direktor: </w:t>
      </w:r>
      <w:r w:rsidRPr="007F50E4">
        <w:rPr>
          <w:b/>
          <w:bCs/>
          <w:sz w:val="24"/>
          <w:szCs w:val="24"/>
        </w:rPr>
        <w:t>Gorazd Medle</w:t>
      </w:r>
    </w:p>
    <w:sectPr w:rsidR="007F50E4" w:rsidSect="006D3EFF">
      <w:footerReference w:type="default" r:id="rId7"/>
      <w:pgSz w:w="16838" w:h="11906" w:orient="landscape"/>
      <w:pgMar w:top="851" w:right="1417" w:bottom="993" w:left="1417" w:header="708"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2750D" w14:textId="77777777" w:rsidR="00AD7785" w:rsidRDefault="00AD7785" w:rsidP="006D3EFF">
      <w:pPr>
        <w:spacing w:after="0" w:line="240" w:lineRule="auto"/>
      </w:pPr>
      <w:r>
        <w:separator/>
      </w:r>
    </w:p>
  </w:endnote>
  <w:endnote w:type="continuationSeparator" w:id="0">
    <w:p w14:paraId="45A5CCD2" w14:textId="77777777" w:rsidR="00AD7785" w:rsidRDefault="00AD7785" w:rsidP="006D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957282"/>
      <w:docPartObj>
        <w:docPartGallery w:val="Page Numbers (Bottom of Page)"/>
        <w:docPartUnique/>
      </w:docPartObj>
    </w:sdtPr>
    <w:sdtEndPr/>
    <w:sdtContent>
      <w:p w14:paraId="11AB2947" w14:textId="52258730" w:rsidR="006D3EFF" w:rsidRDefault="006D3EFF" w:rsidP="0096304F">
        <w:pPr>
          <w:pStyle w:val="Noga"/>
          <w:pBdr>
            <w:top w:val="single" w:sz="12" w:space="1" w:color="92D050"/>
          </w:pBdr>
        </w:pPr>
        <w:r>
          <w:rPr>
            <w:noProof/>
          </w:rPr>
          <mc:AlternateContent>
            <mc:Choice Requires="wps">
              <w:drawing>
                <wp:anchor distT="0" distB="0" distL="114300" distR="114300" simplePos="0" relativeHeight="251659264" behindDoc="0" locked="0" layoutInCell="1" allowOverlap="1" wp14:anchorId="4BF1A69F" wp14:editId="4118111D">
                  <wp:simplePos x="0" y="0"/>
                  <wp:positionH relativeFrom="margin">
                    <wp:posOffset>-9206</wp:posOffset>
                  </wp:positionH>
                  <wp:positionV relativeFrom="paragraph">
                    <wp:posOffset>3175</wp:posOffset>
                  </wp:positionV>
                  <wp:extent cx="8877300" cy="0"/>
                  <wp:effectExtent l="0" t="0" r="0" b="0"/>
                  <wp:wrapNone/>
                  <wp:docPr id="4" name="Raven povezovalnik 4"/>
                  <wp:cNvGraphicFramePr/>
                  <a:graphic xmlns:a="http://schemas.openxmlformats.org/drawingml/2006/main">
                    <a:graphicData uri="http://schemas.microsoft.com/office/word/2010/wordprocessingShape">
                      <wps:wsp>
                        <wps:cNvCnPr/>
                        <wps:spPr>
                          <a:xfrm flipV="1">
                            <a:off x="0" y="0"/>
                            <a:ext cx="8877300" cy="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6C995" id="Raven povezovalnik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25pt" to="69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" strokecolor="#92d050" strokeweight=".5pt">
                  <v:stroke joinstyle="miter"/>
                  <w10:wrap anchorx="margin"/>
                </v:line>
              </w:pict>
            </mc:Fallback>
          </mc:AlternateContent>
        </w:r>
      </w:p>
      <w:p w14:paraId="6E5B4482" w14:textId="52258730" w:rsidR="006D3EFF" w:rsidRDefault="006D3EFF">
        <w:pPr>
          <w:pStyle w:val="Noga"/>
          <w:jc w:val="center"/>
        </w:pPr>
        <w:r>
          <w:fldChar w:fldCharType="begin"/>
        </w:r>
        <w:r>
          <w:instrText>PAGE    \* MERGEFORMAT</w:instrText>
        </w:r>
        <w:r>
          <w:fldChar w:fldCharType="separate"/>
        </w:r>
        <w:r>
          <w:t>2</w:t>
        </w:r>
        <w:r>
          <w:fldChar w:fldCharType="end"/>
        </w:r>
      </w:p>
    </w:sdtContent>
  </w:sdt>
  <w:p w14:paraId="3DE8652F" w14:textId="77777777" w:rsidR="006D3EFF" w:rsidRDefault="006D3E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31B7" w14:textId="77777777" w:rsidR="00AD7785" w:rsidRDefault="00AD7785" w:rsidP="006D3EFF">
      <w:pPr>
        <w:spacing w:after="0" w:line="240" w:lineRule="auto"/>
      </w:pPr>
      <w:r>
        <w:separator/>
      </w:r>
    </w:p>
  </w:footnote>
  <w:footnote w:type="continuationSeparator" w:id="0">
    <w:p w14:paraId="7C8ECE80" w14:textId="77777777" w:rsidR="00AD7785" w:rsidRDefault="00AD7785" w:rsidP="006D3E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E4"/>
    <w:rsid w:val="000D6BC7"/>
    <w:rsid w:val="00165E0C"/>
    <w:rsid w:val="001A10CF"/>
    <w:rsid w:val="00212AA0"/>
    <w:rsid w:val="002346D5"/>
    <w:rsid w:val="00293C6E"/>
    <w:rsid w:val="002A592F"/>
    <w:rsid w:val="002C05BA"/>
    <w:rsid w:val="00354EC4"/>
    <w:rsid w:val="00440788"/>
    <w:rsid w:val="005B5032"/>
    <w:rsid w:val="006C61AF"/>
    <w:rsid w:val="006D3EFF"/>
    <w:rsid w:val="007F50E4"/>
    <w:rsid w:val="008464AF"/>
    <w:rsid w:val="00881E79"/>
    <w:rsid w:val="008866BF"/>
    <w:rsid w:val="008B1439"/>
    <w:rsid w:val="008C488E"/>
    <w:rsid w:val="0095620F"/>
    <w:rsid w:val="0096304F"/>
    <w:rsid w:val="00993419"/>
    <w:rsid w:val="009E76E9"/>
    <w:rsid w:val="00A54AA7"/>
    <w:rsid w:val="00A94B95"/>
    <w:rsid w:val="00AD7785"/>
    <w:rsid w:val="00C652DC"/>
    <w:rsid w:val="00C73D86"/>
    <w:rsid w:val="00CD7568"/>
    <w:rsid w:val="00D72708"/>
    <w:rsid w:val="00F133F8"/>
    <w:rsid w:val="00F810CB"/>
    <w:rsid w:val="00FA743E"/>
    <w:rsid w:val="00FD318A"/>
    <w:rsid w:val="00FE162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849F"/>
  <w15:chartTrackingRefBased/>
  <w15:docId w15:val="{3C04A4CD-39D2-4460-8331-4B696B40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F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8464AF"/>
    <w:rPr>
      <w:color w:val="0563C1" w:themeColor="hyperlink"/>
      <w:u w:val="single"/>
    </w:rPr>
  </w:style>
  <w:style w:type="character" w:styleId="SledenaHiperpovezava">
    <w:name w:val="FollowedHyperlink"/>
    <w:basedOn w:val="Privzetapisavaodstavka"/>
    <w:uiPriority w:val="99"/>
    <w:semiHidden/>
    <w:unhideWhenUsed/>
    <w:rsid w:val="002346D5"/>
    <w:rPr>
      <w:color w:val="954F72" w:themeColor="followedHyperlink"/>
      <w:u w:val="single"/>
    </w:rPr>
  </w:style>
  <w:style w:type="paragraph" w:styleId="Navadensplet">
    <w:name w:val="Normal (Web)"/>
    <w:basedOn w:val="Navaden"/>
    <w:uiPriority w:val="99"/>
    <w:unhideWhenUsed/>
    <w:rsid w:val="00C73D8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8B1439"/>
    <w:pPr>
      <w:ind w:left="720"/>
      <w:contextualSpacing/>
    </w:pPr>
  </w:style>
  <w:style w:type="paragraph" w:styleId="Glava">
    <w:name w:val="header"/>
    <w:basedOn w:val="Navaden"/>
    <w:link w:val="GlavaZnak"/>
    <w:uiPriority w:val="99"/>
    <w:unhideWhenUsed/>
    <w:rsid w:val="006D3EFF"/>
    <w:pPr>
      <w:tabs>
        <w:tab w:val="center" w:pos="4536"/>
        <w:tab w:val="right" w:pos="9072"/>
      </w:tabs>
      <w:spacing w:after="0" w:line="240" w:lineRule="auto"/>
    </w:pPr>
  </w:style>
  <w:style w:type="character" w:customStyle="1" w:styleId="GlavaZnak">
    <w:name w:val="Glava Znak"/>
    <w:basedOn w:val="Privzetapisavaodstavka"/>
    <w:link w:val="Glava"/>
    <w:uiPriority w:val="99"/>
    <w:rsid w:val="006D3EFF"/>
  </w:style>
  <w:style w:type="paragraph" w:styleId="Noga">
    <w:name w:val="footer"/>
    <w:basedOn w:val="Navaden"/>
    <w:link w:val="NogaZnak"/>
    <w:uiPriority w:val="99"/>
    <w:unhideWhenUsed/>
    <w:rsid w:val="006D3EFF"/>
    <w:pPr>
      <w:tabs>
        <w:tab w:val="center" w:pos="4536"/>
        <w:tab w:val="right" w:pos="9072"/>
      </w:tabs>
      <w:spacing w:after="0" w:line="240" w:lineRule="auto"/>
    </w:pPr>
  </w:style>
  <w:style w:type="character" w:customStyle="1" w:styleId="NogaZnak">
    <w:name w:val="Noga Znak"/>
    <w:basedOn w:val="Privzetapisavaodstavka"/>
    <w:link w:val="Noga"/>
    <w:uiPriority w:val="99"/>
    <w:rsid w:val="006D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4945">
      <w:bodyDiv w:val="1"/>
      <w:marLeft w:val="0"/>
      <w:marRight w:val="0"/>
      <w:marTop w:val="0"/>
      <w:marBottom w:val="0"/>
      <w:divBdr>
        <w:top w:val="none" w:sz="0" w:space="0" w:color="auto"/>
        <w:left w:val="none" w:sz="0" w:space="0" w:color="auto"/>
        <w:bottom w:val="none" w:sz="0" w:space="0" w:color="auto"/>
        <w:right w:val="none" w:sz="0" w:space="0" w:color="auto"/>
      </w:divBdr>
    </w:div>
    <w:div w:id="1704018366">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170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0</DocSecurity>
  <Lines>32</Lines>
  <Paragraphs>9</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        Vrednote</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Kastelic</dc:creator>
  <cp:keywords/>
  <dc:description/>
  <cp:lastModifiedBy>Boris Kastelic</cp:lastModifiedBy>
  <cp:revision>2</cp:revision>
  <cp:lastPrinted>2022-01-25T12:47:00Z</cp:lastPrinted>
  <dcterms:created xsi:type="dcterms:W3CDTF">2022-03-03T11:36:00Z</dcterms:created>
  <dcterms:modified xsi:type="dcterms:W3CDTF">2022-03-03T11:36:00Z</dcterms:modified>
</cp:coreProperties>
</file>